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FD7C" w14:textId="30228D30" w:rsidR="007B2E8C" w:rsidRDefault="007B2E8C" w:rsidP="007B2E8C">
      <w:pPr>
        <w:rPr>
          <w:rFonts w:ascii="Arial" w:hAnsi="Arial" w:cs="Arial"/>
          <w:b/>
          <w:bCs/>
        </w:rPr>
      </w:pPr>
      <w:r>
        <w:rPr>
          <w:rFonts w:ascii="Arial" w:hAnsi="Arial" w:cs="Arial"/>
          <w:b/>
          <w:bCs/>
        </w:rPr>
        <w:t>Job Description</w:t>
      </w:r>
    </w:p>
    <w:p w14:paraId="388F3E82" w14:textId="1EB8714D" w:rsidR="009479EA" w:rsidRPr="009479EA" w:rsidRDefault="009479EA" w:rsidP="007B2E8C">
      <w:pPr>
        <w:rPr>
          <w:rFonts w:ascii="Arial" w:hAnsi="Arial" w:cs="Arial"/>
        </w:rPr>
      </w:pPr>
      <w:r>
        <w:rPr>
          <w:rFonts w:ascii="Arial" w:hAnsi="Arial" w:cs="Arial"/>
          <w:b/>
          <w:bCs/>
        </w:rPr>
        <w:t xml:space="preserve">Responsible to: </w:t>
      </w:r>
      <w:r>
        <w:rPr>
          <w:rFonts w:ascii="Arial" w:hAnsi="Arial" w:cs="Arial"/>
        </w:rPr>
        <w:t>Producer / Director</w:t>
      </w:r>
    </w:p>
    <w:p w14:paraId="257C5BB6" w14:textId="77777777" w:rsidR="007B2E8C" w:rsidRDefault="007B2E8C" w:rsidP="007B2E8C">
      <w:pPr>
        <w:rPr>
          <w:rFonts w:ascii="Arial" w:hAnsi="Arial" w:cs="Arial"/>
          <w:b/>
          <w:bCs/>
        </w:rPr>
      </w:pPr>
      <w:r>
        <w:rPr>
          <w:rFonts w:ascii="Arial" w:hAnsi="Arial" w:cs="Arial"/>
          <w:b/>
          <w:bCs/>
        </w:rPr>
        <w:t>Overall Purpose:</w:t>
      </w:r>
    </w:p>
    <w:p w14:paraId="2ED70A8B" w14:textId="6943D4DC" w:rsidR="007B2E8C" w:rsidRDefault="007B2E8C" w:rsidP="007B2E8C">
      <w:pPr>
        <w:rPr>
          <w:rFonts w:ascii="Arial" w:hAnsi="Arial" w:cs="Arial"/>
        </w:rPr>
      </w:pPr>
      <w:r>
        <w:rPr>
          <w:rFonts w:ascii="Arial" w:hAnsi="Arial" w:cs="Arial"/>
        </w:rPr>
        <w:t>To work with the Director, Producer,</w:t>
      </w:r>
      <w:r w:rsidRPr="00CC4199">
        <w:rPr>
          <w:rFonts w:ascii="Arial" w:hAnsi="Arial" w:cs="Arial"/>
        </w:rPr>
        <w:t xml:space="preserve"> Production and Creative teams </w:t>
      </w:r>
      <w:r>
        <w:rPr>
          <w:rFonts w:ascii="Arial" w:hAnsi="Arial" w:cs="Arial"/>
        </w:rPr>
        <w:t xml:space="preserve">on the production of </w:t>
      </w:r>
      <w:r>
        <w:rPr>
          <w:rFonts w:ascii="Arial" w:hAnsi="Arial" w:cs="Arial"/>
          <w:i/>
          <w:iCs/>
        </w:rPr>
        <w:t>Medea</w:t>
      </w:r>
      <w:r>
        <w:rPr>
          <w:rFonts w:ascii="Arial" w:hAnsi="Arial" w:cs="Arial"/>
        </w:rPr>
        <w:t xml:space="preserve"> at the Edinburgh International Festival and preparing for the tour. The role will support the production being seen at its best by audiences across the run, and support the company in their presentation of the production. This is a career development role and the successful candidate will be supported to enhance their knowledge, experience and connections within the wider theatre industry. </w:t>
      </w:r>
    </w:p>
    <w:p w14:paraId="0ABC3D88" w14:textId="77777777" w:rsidR="007B2E8C" w:rsidRDefault="007B2E8C" w:rsidP="007B2E8C">
      <w:pPr>
        <w:rPr>
          <w:rFonts w:ascii="Arial" w:hAnsi="Arial" w:cs="Arial"/>
          <w:b/>
          <w:bCs/>
        </w:rPr>
      </w:pPr>
      <w:r>
        <w:rPr>
          <w:rFonts w:ascii="Arial" w:hAnsi="Arial" w:cs="Arial"/>
          <w:b/>
          <w:bCs/>
        </w:rPr>
        <w:t>Main duties and key responsibilities:</w:t>
      </w:r>
    </w:p>
    <w:p w14:paraId="7291455F" w14:textId="77777777" w:rsidR="007B2E8C" w:rsidRDefault="007B2E8C" w:rsidP="007B2E8C">
      <w:pPr>
        <w:rPr>
          <w:rFonts w:ascii="Arial" w:hAnsi="Arial" w:cs="Arial"/>
        </w:rPr>
      </w:pPr>
      <w:r>
        <w:rPr>
          <w:rFonts w:ascii="Arial" w:hAnsi="Arial" w:cs="Arial"/>
        </w:rPr>
        <w:t xml:space="preserve">The Assistant Director will: </w:t>
      </w:r>
    </w:p>
    <w:p w14:paraId="4A1F4BD7" w14:textId="77777777" w:rsidR="007B2E8C" w:rsidRDefault="007B2E8C" w:rsidP="007B2E8C">
      <w:pPr>
        <w:pStyle w:val="ListParagraph"/>
        <w:numPr>
          <w:ilvl w:val="0"/>
          <w:numId w:val="1"/>
        </w:numPr>
        <w:rPr>
          <w:rFonts w:ascii="Arial" w:hAnsi="Arial" w:cs="Arial"/>
        </w:rPr>
      </w:pPr>
      <w:r>
        <w:rPr>
          <w:rFonts w:ascii="Arial" w:hAnsi="Arial" w:cs="Arial"/>
        </w:rPr>
        <w:t>Assist the Director as required, including:</w:t>
      </w:r>
    </w:p>
    <w:p w14:paraId="2DAD5A89" w14:textId="77777777" w:rsidR="007B2E8C" w:rsidRDefault="007B2E8C" w:rsidP="007B2E8C">
      <w:pPr>
        <w:pStyle w:val="ListParagraph"/>
        <w:numPr>
          <w:ilvl w:val="1"/>
          <w:numId w:val="1"/>
        </w:numPr>
        <w:rPr>
          <w:rFonts w:ascii="Arial" w:hAnsi="Arial" w:cs="Arial"/>
        </w:rPr>
      </w:pPr>
      <w:r>
        <w:rPr>
          <w:rFonts w:ascii="Arial" w:hAnsi="Arial" w:cs="Arial"/>
        </w:rPr>
        <w:t>Supporting rehearsals and supervising rehearsals, as required</w:t>
      </w:r>
    </w:p>
    <w:p w14:paraId="6E771508" w14:textId="77777777" w:rsidR="007B2E8C" w:rsidRDefault="007B2E8C" w:rsidP="007B2E8C">
      <w:pPr>
        <w:pStyle w:val="ListParagraph"/>
        <w:numPr>
          <w:ilvl w:val="1"/>
          <w:numId w:val="1"/>
        </w:numPr>
        <w:rPr>
          <w:rFonts w:ascii="Arial" w:hAnsi="Arial" w:cs="Arial"/>
        </w:rPr>
      </w:pPr>
      <w:r>
        <w:rPr>
          <w:rFonts w:ascii="Arial" w:hAnsi="Arial" w:cs="Arial"/>
        </w:rPr>
        <w:t>Conducting research</w:t>
      </w:r>
    </w:p>
    <w:p w14:paraId="696EB6E2" w14:textId="77777777" w:rsidR="007B2E8C" w:rsidRDefault="007B2E8C" w:rsidP="007B2E8C">
      <w:pPr>
        <w:pStyle w:val="ListParagraph"/>
        <w:numPr>
          <w:ilvl w:val="1"/>
          <w:numId w:val="1"/>
        </w:numPr>
        <w:rPr>
          <w:rFonts w:ascii="Arial" w:hAnsi="Arial" w:cs="Arial"/>
        </w:rPr>
      </w:pPr>
      <w:r>
        <w:rPr>
          <w:rFonts w:ascii="Arial" w:hAnsi="Arial" w:cs="Arial"/>
        </w:rPr>
        <w:t>Attending production meetings</w:t>
      </w:r>
    </w:p>
    <w:p w14:paraId="576AFA5B" w14:textId="77777777" w:rsidR="007B2E8C" w:rsidRDefault="007B2E8C" w:rsidP="007B2E8C">
      <w:pPr>
        <w:pStyle w:val="ListParagraph"/>
        <w:numPr>
          <w:ilvl w:val="0"/>
          <w:numId w:val="1"/>
        </w:numPr>
        <w:rPr>
          <w:rFonts w:ascii="Arial" w:hAnsi="Arial" w:cs="Arial"/>
        </w:rPr>
      </w:pPr>
      <w:r>
        <w:rPr>
          <w:rFonts w:ascii="Arial" w:hAnsi="Arial" w:cs="Arial"/>
        </w:rPr>
        <w:t xml:space="preserve">Liaise with production teams during rehearsals </w:t>
      </w:r>
      <w:r w:rsidRPr="005070D3">
        <w:rPr>
          <w:rFonts w:ascii="Arial" w:hAnsi="Arial" w:cs="Arial"/>
        </w:rPr>
        <w:t>and on tour</w:t>
      </w:r>
    </w:p>
    <w:p w14:paraId="3E13515F" w14:textId="77777777" w:rsidR="007B2E8C" w:rsidRDefault="007B2E8C" w:rsidP="007B2E8C">
      <w:pPr>
        <w:pStyle w:val="ListParagraph"/>
        <w:numPr>
          <w:ilvl w:val="0"/>
          <w:numId w:val="1"/>
        </w:numPr>
        <w:rPr>
          <w:rFonts w:ascii="Arial" w:hAnsi="Arial" w:cs="Arial"/>
        </w:rPr>
      </w:pPr>
      <w:r>
        <w:rPr>
          <w:rFonts w:ascii="Arial" w:hAnsi="Arial" w:cs="Arial"/>
        </w:rPr>
        <w:t>Maintain the quality of the production throughout its run, including:</w:t>
      </w:r>
    </w:p>
    <w:p w14:paraId="06257AF6" w14:textId="77777777" w:rsidR="007B2E8C" w:rsidRDefault="007B2E8C" w:rsidP="007B2E8C">
      <w:pPr>
        <w:pStyle w:val="ListParagraph"/>
        <w:numPr>
          <w:ilvl w:val="1"/>
          <w:numId w:val="1"/>
        </w:numPr>
        <w:rPr>
          <w:rFonts w:ascii="Arial" w:hAnsi="Arial" w:cs="Arial"/>
        </w:rPr>
      </w:pPr>
      <w:r>
        <w:rPr>
          <w:rFonts w:ascii="Arial" w:hAnsi="Arial" w:cs="Arial"/>
        </w:rPr>
        <w:t>Attending the show at agreed performances</w:t>
      </w:r>
    </w:p>
    <w:p w14:paraId="66EAF3D9" w14:textId="77777777" w:rsidR="007B2E8C" w:rsidRDefault="007B2E8C" w:rsidP="007B2E8C">
      <w:pPr>
        <w:pStyle w:val="ListParagraph"/>
        <w:numPr>
          <w:ilvl w:val="1"/>
          <w:numId w:val="1"/>
        </w:numPr>
        <w:rPr>
          <w:rFonts w:ascii="Arial" w:hAnsi="Arial" w:cs="Arial"/>
        </w:rPr>
      </w:pPr>
      <w:r>
        <w:rPr>
          <w:rFonts w:ascii="Arial" w:hAnsi="Arial" w:cs="Arial"/>
        </w:rPr>
        <w:t>Updating the Director</w:t>
      </w:r>
    </w:p>
    <w:p w14:paraId="5E99CCC8" w14:textId="77777777" w:rsidR="007B2E8C" w:rsidRDefault="007B2E8C" w:rsidP="007B2E8C">
      <w:pPr>
        <w:pStyle w:val="ListParagraph"/>
        <w:numPr>
          <w:ilvl w:val="1"/>
          <w:numId w:val="1"/>
        </w:numPr>
        <w:rPr>
          <w:rFonts w:ascii="Arial" w:hAnsi="Arial" w:cs="Arial"/>
        </w:rPr>
      </w:pPr>
      <w:r>
        <w:rPr>
          <w:rFonts w:ascii="Arial" w:hAnsi="Arial" w:cs="Arial"/>
        </w:rPr>
        <w:t>Liaising with the Company Manager and Producer</w:t>
      </w:r>
    </w:p>
    <w:p w14:paraId="4D5205A6" w14:textId="77777777" w:rsidR="007B2E8C" w:rsidRDefault="007B2E8C" w:rsidP="007B2E8C">
      <w:pPr>
        <w:pStyle w:val="ListParagraph"/>
        <w:numPr>
          <w:ilvl w:val="1"/>
          <w:numId w:val="1"/>
        </w:numPr>
        <w:rPr>
          <w:rFonts w:ascii="Arial" w:hAnsi="Arial" w:cs="Arial"/>
        </w:rPr>
      </w:pPr>
      <w:r>
        <w:rPr>
          <w:rFonts w:ascii="Arial" w:hAnsi="Arial" w:cs="Arial"/>
        </w:rPr>
        <w:t>Noting the actors as necessary</w:t>
      </w:r>
    </w:p>
    <w:p w14:paraId="5EAF87D8" w14:textId="77777777" w:rsidR="007B2E8C" w:rsidRPr="00873320" w:rsidRDefault="007B2E8C" w:rsidP="007B2E8C">
      <w:pPr>
        <w:pStyle w:val="ListParagraph"/>
        <w:numPr>
          <w:ilvl w:val="0"/>
          <w:numId w:val="1"/>
        </w:numPr>
        <w:rPr>
          <w:rFonts w:ascii="Arial" w:hAnsi="Arial" w:cs="Arial"/>
        </w:rPr>
      </w:pPr>
      <w:r>
        <w:rPr>
          <w:rFonts w:ascii="Arial" w:hAnsi="Arial" w:cs="Arial"/>
        </w:rPr>
        <w:t>Contribute to the debrief process upon completion of projects</w:t>
      </w:r>
    </w:p>
    <w:p w14:paraId="0EFB61CF" w14:textId="77777777" w:rsidR="007B2E8C" w:rsidRDefault="007B2E8C" w:rsidP="007B2E8C">
      <w:pPr>
        <w:rPr>
          <w:rFonts w:ascii="Arial" w:hAnsi="Arial" w:cs="Arial"/>
          <w:b/>
          <w:bCs/>
        </w:rPr>
      </w:pPr>
      <w:r>
        <w:rPr>
          <w:rFonts w:ascii="Arial" w:hAnsi="Arial" w:cs="Arial"/>
          <w:b/>
          <w:bCs/>
        </w:rPr>
        <w:t>Organisational Requirements</w:t>
      </w:r>
    </w:p>
    <w:p w14:paraId="5CE3EABC" w14:textId="77777777" w:rsidR="007B2E8C" w:rsidRDefault="007B2E8C" w:rsidP="007B2E8C">
      <w:pPr>
        <w:pStyle w:val="ListParagraph"/>
        <w:numPr>
          <w:ilvl w:val="0"/>
          <w:numId w:val="1"/>
        </w:numPr>
        <w:rPr>
          <w:rFonts w:ascii="Arial" w:hAnsi="Arial" w:cs="Arial"/>
        </w:rPr>
      </w:pPr>
      <w:r>
        <w:rPr>
          <w:rFonts w:ascii="Arial" w:hAnsi="Arial" w:cs="Arial"/>
        </w:rPr>
        <w:t>Maintain a high standard of customer care</w:t>
      </w:r>
    </w:p>
    <w:p w14:paraId="2EB11267" w14:textId="77777777" w:rsidR="007B2E8C" w:rsidRDefault="007B2E8C" w:rsidP="007B2E8C">
      <w:pPr>
        <w:pStyle w:val="ListParagraph"/>
        <w:numPr>
          <w:ilvl w:val="0"/>
          <w:numId w:val="1"/>
        </w:numPr>
        <w:rPr>
          <w:rFonts w:ascii="Arial" w:hAnsi="Arial" w:cs="Arial"/>
        </w:rPr>
      </w:pPr>
      <w:r>
        <w:rPr>
          <w:rFonts w:ascii="Arial" w:hAnsi="Arial" w:cs="Arial"/>
        </w:rPr>
        <w:t>Use ICT applications to service the post’s administrative needs</w:t>
      </w:r>
    </w:p>
    <w:p w14:paraId="5A1BC6AB" w14:textId="77777777" w:rsidR="007B2E8C" w:rsidRDefault="007B2E8C" w:rsidP="007B2E8C">
      <w:pPr>
        <w:pStyle w:val="ListParagraph"/>
        <w:numPr>
          <w:ilvl w:val="0"/>
          <w:numId w:val="1"/>
        </w:numPr>
        <w:rPr>
          <w:rFonts w:ascii="Arial" w:hAnsi="Arial" w:cs="Arial"/>
        </w:rPr>
      </w:pPr>
      <w:r>
        <w:rPr>
          <w:rFonts w:ascii="Arial" w:hAnsi="Arial" w:cs="Arial"/>
        </w:rPr>
        <w:t>Work towards the achievement of the National Theatre of Scotland’s goals</w:t>
      </w:r>
    </w:p>
    <w:p w14:paraId="76A1725F" w14:textId="77777777" w:rsidR="007B2E8C" w:rsidRDefault="007B2E8C" w:rsidP="007B2E8C">
      <w:pPr>
        <w:pStyle w:val="ListParagraph"/>
        <w:numPr>
          <w:ilvl w:val="0"/>
          <w:numId w:val="1"/>
        </w:numPr>
        <w:rPr>
          <w:rFonts w:ascii="Arial" w:hAnsi="Arial" w:cs="Arial"/>
        </w:rPr>
      </w:pPr>
      <w:r>
        <w:rPr>
          <w:rFonts w:ascii="Arial" w:hAnsi="Arial" w:cs="Arial"/>
        </w:rPr>
        <w:t>As the post-holder may be a first point of contact, they are expected to remain up to date with, and aware of, developments within National Theatre of Scotland and its work</w:t>
      </w:r>
    </w:p>
    <w:p w14:paraId="2AADA810" w14:textId="77777777" w:rsidR="007B2E8C" w:rsidRDefault="007B2E8C" w:rsidP="007B2E8C">
      <w:pPr>
        <w:pStyle w:val="ListParagraph"/>
        <w:numPr>
          <w:ilvl w:val="0"/>
          <w:numId w:val="1"/>
        </w:numPr>
        <w:rPr>
          <w:rFonts w:ascii="Arial" w:hAnsi="Arial" w:cs="Arial"/>
        </w:rPr>
      </w:pPr>
      <w:r>
        <w:rPr>
          <w:rFonts w:ascii="Arial" w:hAnsi="Arial" w:cs="Arial"/>
        </w:rPr>
        <w:t xml:space="preserve">As the post may require handling, processing and recording restricted information, confidentiality requires to be maintained at all times. </w:t>
      </w:r>
    </w:p>
    <w:p w14:paraId="631549E6" w14:textId="77777777" w:rsidR="007B2E8C" w:rsidRDefault="007B2E8C" w:rsidP="007B2E8C">
      <w:pPr>
        <w:pStyle w:val="ListParagraph"/>
        <w:numPr>
          <w:ilvl w:val="0"/>
          <w:numId w:val="1"/>
        </w:numPr>
        <w:rPr>
          <w:rFonts w:ascii="Arial" w:hAnsi="Arial" w:cs="Arial"/>
        </w:rPr>
      </w:pPr>
      <w:r>
        <w:rPr>
          <w:rFonts w:ascii="Arial" w:hAnsi="Arial" w:cs="Arial"/>
        </w:rPr>
        <w:t xml:space="preserve">Comply with the National Theatre of Scotland’s Health &amp; Safety Policy and statutory regulations </w:t>
      </w:r>
    </w:p>
    <w:p w14:paraId="42C0DF76" w14:textId="77777777" w:rsidR="007B2E8C" w:rsidRDefault="007B2E8C" w:rsidP="007B2E8C">
      <w:pPr>
        <w:rPr>
          <w:rFonts w:ascii="Arial" w:hAnsi="Arial" w:cs="Arial"/>
          <w:b/>
          <w:bCs/>
        </w:rPr>
      </w:pPr>
      <w:r>
        <w:rPr>
          <w:rFonts w:ascii="Arial" w:hAnsi="Arial" w:cs="Arial"/>
          <w:b/>
          <w:bCs/>
        </w:rPr>
        <w:t>Person Specification</w:t>
      </w:r>
    </w:p>
    <w:tbl>
      <w:tblPr>
        <w:tblStyle w:val="TableGrid"/>
        <w:tblW w:w="9488" w:type="dxa"/>
        <w:tblLook w:val="04A0" w:firstRow="1" w:lastRow="0" w:firstColumn="1" w:lastColumn="0" w:noHBand="0" w:noVBand="1"/>
      </w:tblPr>
      <w:tblGrid>
        <w:gridCol w:w="5949"/>
        <w:gridCol w:w="1559"/>
        <w:gridCol w:w="1980"/>
      </w:tblGrid>
      <w:tr w:rsidR="007B2E8C" w14:paraId="4F31858B" w14:textId="77777777" w:rsidTr="004B341D">
        <w:tc>
          <w:tcPr>
            <w:tcW w:w="5949" w:type="dxa"/>
          </w:tcPr>
          <w:p w14:paraId="7C4982B6" w14:textId="77777777" w:rsidR="007B2E8C" w:rsidRDefault="007B2E8C" w:rsidP="004B341D">
            <w:pPr>
              <w:rPr>
                <w:rFonts w:ascii="Arial" w:hAnsi="Arial" w:cs="Arial"/>
                <w:b/>
                <w:bCs/>
              </w:rPr>
            </w:pPr>
            <w:r>
              <w:rPr>
                <w:rFonts w:ascii="Arial" w:hAnsi="Arial" w:cs="Arial"/>
                <w:b/>
                <w:bCs/>
              </w:rPr>
              <w:t>Skills and experience</w:t>
            </w:r>
          </w:p>
        </w:tc>
        <w:tc>
          <w:tcPr>
            <w:tcW w:w="1559" w:type="dxa"/>
          </w:tcPr>
          <w:p w14:paraId="2B287FF2" w14:textId="77777777" w:rsidR="007B2E8C" w:rsidRDefault="007B2E8C" w:rsidP="004B341D">
            <w:pPr>
              <w:rPr>
                <w:rFonts w:ascii="Arial" w:hAnsi="Arial" w:cs="Arial"/>
                <w:b/>
                <w:bCs/>
              </w:rPr>
            </w:pPr>
            <w:r>
              <w:rPr>
                <w:rFonts w:ascii="Arial" w:hAnsi="Arial" w:cs="Arial"/>
                <w:b/>
                <w:bCs/>
              </w:rPr>
              <w:t>Essential</w:t>
            </w:r>
          </w:p>
        </w:tc>
        <w:tc>
          <w:tcPr>
            <w:tcW w:w="1980" w:type="dxa"/>
          </w:tcPr>
          <w:p w14:paraId="4BC13C42" w14:textId="77777777" w:rsidR="007B2E8C" w:rsidRDefault="007B2E8C" w:rsidP="004B341D">
            <w:pPr>
              <w:rPr>
                <w:rFonts w:ascii="Arial" w:hAnsi="Arial" w:cs="Arial"/>
                <w:b/>
                <w:bCs/>
              </w:rPr>
            </w:pPr>
            <w:r>
              <w:rPr>
                <w:rFonts w:ascii="Arial" w:hAnsi="Arial" w:cs="Arial"/>
                <w:b/>
                <w:bCs/>
              </w:rPr>
              <w:t>Desirable</w:t>
            </w:r>
          </w:p>
        </w:tc>
      </w:tr>
      <w:tr w:rsidR="007B2E8C" w14:paraId="7708F55E" w14:textId="77777777" w:rsidTr="004B341D">
        <w:tc>
          <w:tcPr>
            <w:tcW w:w="5949" w:type="dxa"/>
          </w:tcPr>
          <w:p w14:paraId="39DD0FF8" w14:textId="77777777" w:rsidR="007B2E8C" w:rsidRPr="00873320" w:rsidRDefault="007B2E8C" w:rsidP="004B341D">
            <w:pPr>
              <w:rPr>
                <w:rFonts w:ascii="Arial" w:hAnsi="Arial" w:cs="Arial"/>
              </w:rPr>
            </w:pPr>
            <w:r>
              <w:rPr>
                <w:rFonts w:ascii="Arial" w:hAnsi="Arial" w:cs="Arial"/>
              </w:rPr>
              <w:t>Experience of directing</w:t>
            </w:r>
          </w:p>
        </w:tc>
        <w:tc>
          <w:tcPr>
            <w:tcW w:w="1559" w:type="dxa"/>
          </w:tcPr>
          <w:p w14:paraId="70BA7B33" w14:textId="77777777" w:rsidR="007B2E8C" w:rsidRDefault="007B2E8C" w:rsidP="004B341D">
            <w:pPr>
              <w:rPr>
                <w:rFonts w:ascii="Arial" w:hAnsi="Arial" w:cs="Arial"/>
                <w:b/>
                <w:bCs/>
              </w:rPr>
            </w:pPr>
            <w:r>
              <w:rPr>
                <w:rFonts w:ascii="Arial" w:hAnsi="Arial" w:cs="Arial"/>
                <w:b/>
                <w:bCs/>
              </w:rPr>
              <w:t>X</w:t>
            </w:r>
          </w:p>
        </w:tc>
        <w:tc>
          <w:tcPr>
            <w:tcW w:w="1980" w:type="dxa"/>
          </w:tcPr>
          <w:p w14:paraId="3D155920" w14:textId="77777777" w:rsidR="007B2E8C" w:rsidRDefault="007B2E8C" w:rsidP="004B341D">
            <w:pPr>
              <w:rPr>
                <w:rFonts w:ascii="Arial" w:hAnsi="Arial" w:cs="Arial"/>
                <w:b/>
                <w:bCs/>
              </w:rPr>
            </w:pPr>
          </w:p>
        </w:tc>
      </w:tr>
      <w:tr w:rsidR="007B2E8C" w14:paraId="37A2498A" w14:textId="77777777" w:rsidTr="004B341D">
        <w:tc>
          <w:tcPr>
            <w:tcW w:w="5949" w:type="dxa"/>
          </w:tcPr>
          <w:p w14:paraId="2DBA01B3" w14:textId="77777777" w:rsidR="007B2E8C" w:rsidRPr="00873320" w:rsidRDefault="007B2E8C" w:rsidP="004B341D">
            <w:pPr>
              <w:rPr>
                <w:rFonts w:ascii="Arial" w:hAnsi="Arial" w:cs="Arial"/>
              </w:rPr>
            </w:pPr>
            <w:r>
              <w:rPr>
                <w:rFonts w:ascii="Arial" w:hAnsi="Arial" w:cs="Arial"/>
              </w:rPr>
              <w:t>Experience of working with professional casts</w:t>
            </w:r>
          </w:p>
        </w:tc>
        <w:tc>
          <w:tcPr>
            <w:tcW w:w="1559" w:type="dxa"/>
          </w:tcPr>
          <w:p w14:paraId="53DFEEE4" w14:textId="77777777" w:rsidR="007B2E8C" w:rsidRDefault="007B2E8C" w:rsidP="004B341D">
            <w:pPr>
              <w:rPr>
                <w:rFonts w:ascii="Arial" w:hAnsi="Arial" w:cs="Arial"/>
                <w:b/>
                <w:bCs/>
              </w:rPr>
            </w:pPr>
            <w:r>
              <w:rPr>
                <w:rFonts w:ascii="Arial" w:hAnsi="Arial" w:cs="Arial"/>
                <w:b/>
                <w:bCs/>
              </w:rPr>
              <w:t>X</w:t>
            </w:r>
          </w:p>
        </w:tc>
        <w:tc>
          <w:tcPr>
            <w:tcW w:w="1980" w:type="dxa"/>
          </w:tcPr>
          <w:p w14:paraId="50DC89E0" w14:textId="77777777" w:rsidR="007B2E8C" w:rsidRDefault="007B2E8C" w:rsidP="004B341D">
            <w:pPr>
              <w:rPr>
                <w:rFonts w:ascii="Arial" w:hAnsi="Arial" w:cs="Arial"/>
                <w:b/>
                <w:bCs/>
              </w:rPr>
            </w:pPr>
          </w:p>
        </w:tc>
      </w:tr>
      <w:tr w:rsidR="007B2E8C" w14:paraId="5A7FE6AE" w14:textId="77777777" w:rsidTr="004B341D">
        <w:tc>
          <w:tcPr>
            <w:tcW w:w="5949" w:type="dxa"/>
          </w:tcPr>
          <w:p w14:paraId="4D51524D" w14:textId="77777777" w:rsidR="007B2E8C" w:rsidRPr="00873320" w:rsidRDefault="007B2E8C" w:rsidP="004B341D">
            <w:pPr>
              <w:rPr>
                <w:rFonts w:ascii="Arial" w:hAnsi="Arial" w:cs="Arial"/>
              </w:rPr>
            </w:pPr>
            <w:r>
              <w:rPr>
                <w:rFonts w:ascii="Arial" w:hAnsi="Arial" w:cs="Arial"/>
              </w:rPr>
              <w:t>Proficiency in written and verbal communications</w:t>
            </w:r>
          </w:p>
        </w:tc>
        <w:tc>
          <w:tcPr>
            <w:tcW w:w="1559" w:type="dxa"/>
          </w:tcPr>
          <w:p w14:paraId="43CF21D3" w14:textId="77777777" w:rsidR="007B2E8C" w:rsidRDefault="007B2E8C" w:rsidP="004B341D">
            <w:pPr>
              <w:rPr>
                <w:rFonts w:ascii="Arial" w:hAnsi="Arial" w:cs="Arial"/>
                <w:b/>
                <w:bCs/>
              </w:rPr>
            </w:pPr>
            <w:r>
              <w:rPr>
                <w:rFonts w:ascii="Arial" w:hAnsi="Arial" w:cs="Arial"/>
                <w:b/>
                <w:bCs/>
              </w:rPr>
              <w:t>X</w:t>
            </w:r>
          </w:p>
        </w:tc>
        <w:tc>
          <w:tcPr>
            <w:tcW w:w="1980" w:type="dxa"/>
          </w:tcPr>
          <w:p w14:paraId="7C516AEC" w14:textId="77777777" w:rsidR="007B2E8C" w:rsidRDefault="007B2E8C" w:rsidP="004B341D">
            <w:pPr>
              <w:rPr>
                <w:rFonts w:ascii="Arial" w:hAnsi="Arial" w:cs="Arial"/>
                <w:b/>
                <w:bCs/>
              </w:rPr>
            </w:pPr>
          </w:p>
        </w:tc>
      </w:tr>
      <w:tr w:rsidR="007B2E8C" w14:paraId="43ABB90C" w14:textId="77777777" w:rsidTr="004B341D">
        <w:tc>
          <w:tcPr>
            <w:tcW w:w="5949" w:type="dxa"/>
          </w:tcPr>
          <w:p w14:paraId="77C1804B" w14:textId="77777777" w:rsidR="007B2E8C" w:rsidRPr="00873320" w:rsidRDefault="007B2E8C" w:rsidP="004B341D">
            <w:pPr>
              <w:rPr>
                <w:rFonts w:ascii="Arial" w:hAnsi="Arial" w:cs="Arial"/>
              </w:rPr>
            </w:pPr>
            <w:r>
              <w:rPr>
                <w:rFonts w:ascii="Arial" w:hAnsi="Arial" w:cs="Arial"/>
              </w:rPr>
              <w:t>Experience of working in a producing theatre organisation</w:t>
            </w:r>
          </w:p>
        </w:tc>
        <w:tc>
          <w:tcPr>
            <w:tcW w:w="1559" w:type="dxa"/>
          </w:tcPr>
          <w:p w14:paraId="5563AA57" w14:textId="77777777" w:rsidR="007B2E8C" w:rsidRDefault="007B2E8C" w:rsidP="004B341D">
            <w:pPr>
              <w:rPr>
                <w:rFonts w:ascii="Arial" w:hAnsi="Arial" w:cs="Arial"/>
                <w:b/>
                <w:bCs/>
              </w:rPr>
            </w:pPr>
          </w:p>
        </w:tc>
        <w:tc>
          <w:tcPr>
            <w:tcW w:w="1980" w:type="dxa"/>
          </w:tcPr>
          <w:p w14:paraId="6B8AB76D" w14:textId="77777777" w:rsidR="007B2E8C" w:rsidRDefault="007B2E8C" w:rsidP="004B341D">
            <w:pPr>
              <w:rPr>
                <w:rFonts w:ascii="Arial" w:hAnsi="Arial" w:cs="Arial"/>
                <w:b/>
                <w:bCs/>
              </w:rPr>
            </w:pPr>
            <w:r>
              <w:rPr>
                <w:rFonts w:ascii="Arial" w:hAnsi="Arial" w:cs="Arial"/>
                <w:b/>
                <w:bCs/>
              </w:rPr>
              <w:t>X</w:t>
            </w:r>
          </w:p>
        </w:tc>
      </w:tr>
      <w:tr w:rsidR="007B2E8C" w:rsidRPr="005070D3" w14:paraId="0A2A3180" w14:textId="77777777" w:rsidTr="004B341D">
        <w:tc>
          <w:tcPr>
            <w:tcW w:w="5949" w:type="dxa"/>
          </w:tcPr>
          <w:p w14:paraId="2DE6E34B" w14:textId="523D8B47" w:rsidR="007B2E8C" w:rsidRPr="00CC4199" w:rsidRDefault="007B2E8C" w:rsidP="004B341D">
            <w:pPr>
              <w:rPr>
                <w:rFonts w:ascii="Arial" w:hAnsi="Arial" w:cs="Arial"/>
              </w:rPr>
            </w:pPr>
            <w:r w:rsidRPr="00CC4199">
              <w:rPr>
                <w:rFonts w:ascii="Arial" w:hAnsi="Arial" w:cs="Arial"/>
              </w:rPr>
              <w:t>Experience of working with child performers</w:t>
            </w:r>
          </w:p>
        </w:tc>
        <w:tc>
          <w:tcPr>
            <w:tcW w:w="1559" w:type="dxa"/>
          </w:tcPr>
          <w:p w14:paraId="0DAA773C" w14:textId="77777777" w:rsidR="007B2E8C" w:rsidRPr="00CC4199" w:rsidRDefault="007B2E8C" w:rsidP="004B341D">
            <w:pPr>
              <w:rPr>
                <w:rFonts w:ascii="Arial" w:hAnsi="Arial" w:cs="Arial"/>
                <w:b/>
                <w:bCs/>
              </w:rPr>
            </w:pPr>
          </w:p>
        </w:tc>
        <w:tc>
          <w:tcPr>
            <w:tcW w:w="1980" w:type="dxa"/>
          </w:tcPr>
          <w:p w14:paraId="5FACFB1B" w14:textId="77777777" w:rsidR="007B2E8C" w:rsidRPr="00CC4199" w:rsidRDefault="007B2E8C" w:rsidP="004B341D">
            <w:pPr>
              <w:rPr>
                <w:rFonts w:ascii="Arial" w:hAnsi="Arial" w:cs="Arial"/>
                <w:b/>
                <w:bCs/>
              </w:rPr>
            </w:pPr>
            <w:r w:rsidRPr="00CC4199">
              <w:rPr>
                <w:rFonts w:ascii="Arial" w:hAnsi="Arial" w:cs="Arial"/>
                <w:b/>
                <w:bCs/>
              </w:rPr>
              <w:t>x</w:t>
            </w:r>
          </w:p>
        </w:tc>
      </w:tr>
      <w:tr w:rsidR="007B2E8C" w:rsidRPr="005070D3" w14:paraId="4AA1D949" w14:textId="77777777" w:rsidTr="004B341D">
        <w:tc>
          <w:tcPr>
            <w:tcW w:w="5949" w:type="dxa"/>
          </w:tcPr>
          <w:p w14:paraId="0FB9A430" w14:textId="16898174" w:rsidR="007B2E8C" w:rsidRPr="00CC4199" w:rsidRDefault="007B2E8C" w:rsidP="004B341D">
            <w:pPr>
              <w:rPr>
                <w:rFonts w:ascii="Arial" w:hAnsi="Arial" w:cs="Arial"/>
              </w:rPr>
            </w:pPr>
            <w:r w:rsidRPr="00CC4199">
              <w:rPr>
                <w:rFonts w:ascii="Arial" w:hAnsi="Arial" w:cs="Arial"/>
              </w:rPr>
              <w:t>Experience of working with large casts</w:t>
            </w:r>
          </w:p>
        </w:tc>
        <w:tc>
          <w:tcPr>
            <w:tcW w:w="1559" w:type="dxa"/>
          </w:tcPr>
          <w:p w14:paraId="5FDC911D" w14:textId="77777777" w:rsidR="007B2E8C" w:rsidRPr="00CC4199" w:rsidRDefault="007B2E8C" w:rsidP="004B341D">
            <w:pPr>
              <w:rPr>
                <w:rFonts w:ascii="Arial" w:hAnsi="Arial" w:cs="Arial"/>
                <w:b/>
                <w:bCs/>
              </w:rPr>
            </w:pPr>
          </w:p>
        </w:tc>
        <w:tc>
          <w:tcPr>
            <w:tcW w:w="1980" w:type="dxa"/>
          </w:tcPr>
          <w:p w14:paraId="2BB7F0E9" w14:textId="77777777" w:rsidR="007B2E8C" w:rsidRPr="00CC4199" w:rsidRDefault="007B2E8C" w:rsidP="004B341D">
            <w:pPr>
              <w:rPr>
                <w:rFonts w:ascii="Arial" w:hAnsi="Arial" w:cs="Arial"/>
                <w:b/>
                <w:bCs/>
              </w:rPr>
            </w:pPr>
            <w:r w:rsidRPr="00CC4199">
              <w:rPr>
                <w:rFonts w:ascii="Arial" w:hAnsi="Arial" w:cs="Arial"/>
                <w:b/>
                <w:bCs/>
              </w:rPr>
              <w:t>x</w:t>
            </w:r>
          </w:p>
        </w:tc>
      </w:tr>
      <w:tr w:rsidR="007B2E8C" w14:paraId="3F596910" w14:textId="77777777" w:rsidTr="004B341D">
        <w:tc>
          <w:tcPr>
            <w:tcW w:w="5949" w:type="dxa"/>
          </w:tcPr>
          <w:p w14:paraId="3E1999AA" w14:textId="77777777" w:rsidR="007B2E8C" w:rsidRDefault="007B2E8C" w:rsidP="004B341D">
            <w:pPr>
              <w:rPr>
                <w:rFonts w:ascii="Arial" w:hAnsi="Arial" w:cs="Arial"/>
              </w:rPr>
            </w:pPr>
            <w:r>
              <w:rPr>
                <w:rFonts w:ascii="Arial" w:hAnsi="Arial" w:cs="Arial"/>
              </w:rPr>
              <w:t>Experience of working on accessible performances (captioned, audio described, BSL interpreted, relaxed)</w:t>
            </w:r>
          </w:p>
        </w:tc>
        <w:tc>
          <w:tcPr>
            <w:tcW w:w="1559" w:type="dxa"/>
          </w:tcPr>
          <w:p w14:paraId="7728E7EB" w14:textId="77777777" w:rsidR="007B2E8C" w:rsidRDefault="007B2E8C" w:rsidP="004B341D">
            <w:pPr>
              <w:rPr>
                <w:rFonts w:ascii="Arial" w:hAnsi="Arial" w:cs="Arial"/>
                <w:b/>
                <w:bCs/>
              </w:rPr>
            </w:pPr>
          </w:p>
        </w:tc>
        <w:tc>
          <w:tcPr>
            <w:tcW w:w="1980" w:type="dxa"/>
          </w:tcPr>
          <w:p w14:paraId="7756286A" w14:textId="77777777" w:rsidR="007B2E8C" w:rsidRDefault="007B2E8C" w:rsidP="004B341D">
            <w:pPr>
              <w:rPr>
                <w:rFonts w:ascii="Arial" w:hAnsi="Arial" w:cs="Arial"/>
                <w:b/>
                <w:bCs/>
              </w:rPr>
            </w:pPr>
            <w:r>
              <w:rPr>
                <w:rFonts w:ascii="Arial" w:hAnsi="Arial" w:cs="Arial"/>
                <w:b/>
                <w:bCs/>
              </w:rPr>
              <w:t>X</w:t>
            </w:r>
          </w:p>
        </w:tc>
      </w:tr>
      <w:tr w:rsidR="007B2E8C" w14:paraId="057D755F" w14:textId="77777777" w:rsidTr="004B341D">
        <w:tc>
          <w:tcPr>
            <w:tcW w:w="5949" w:type="dxa"/>
          </w:tcPr>
          <w:p w14:paraId="64205CB5" w14:textId="77777777" w:rsidR="007B2E8C" w:rsidRDefault="007B2E8C" w:rsidP="004B341D">
            <w:pPr>
              <w:rPr>
                <w:rFonts w:ascii="Arial" w:hAnsi="Arial" w:cs="Arial"/>
              </w:rPr>
            </w:pPr>
            <w:r>
              <w:rPr>
                <w:rFonts w:ascii="Arial" w:hAnsi="Arial" w:cs="Arial"/>
              </w:rPr>
              <w:t xml:space="preserve">Identifying as from any of the Company’s priority underrepresented groups including: people of colour, </w:t>
            </w:r>
            <w:r>
              <w:rPr>
                <w:rFonts w:ascii="Arial" w:hAnsi="Arial" w:cs="Arial"/>
              </w:rPr>
              <w:lastRenderedPageBreak/>
              <w:t>deaf/disabled people, Gaelic speakers, BSL users, neurodiverse people</w:t>
            </w:r>
          </w:p>
        </w:tc>
        <w:tc>
          <w:tcPr>
            <w:tcW w:w="1559" w:type="dxa"/>
          </w:tcPr>
          <w:p w14:paraId="48917A0C" w14:textId="77777777" w:rsidR="007B2E8C" w:rsidRDefault="007B2E8C" w:rsidP="004B341D">
            <w:pPr>
              <w:rPr>
                <w:rFonts w:ascii="Arial" w:hAnsi="Arial" w:cs="Arial"/>
                <w:b/>
                <w:bCs/>
              </w:rPr>
            </w:pPr>
          </w:p>
        </w:tc>
        <w:tc>
          <w:tcPr>
            <w:tcW w:w="1980" w:type="dxa"/>
          </w:tcPr>
          <w:p w14:paraId="10040696" w14:textId="77777777" w:rsidR="007B2E8C" w:rsidRDefault="007B2E8C" w:rsidP="004B341D">
            <w:pPr>
              <w:rPr>
                <w:rFonts w:ascii="Arial" w:hAnsi="Arial" w:cs="Arial"/>
                <w:b/>
                <w:bCs/>
              </w:rPr>
            </w:pPr>
            <w:r>
              <w:rPr>
                <w:rFonts w:ascii="Arial" w:hAnsi="Arial" w:cs="Arial"/>
                <w:b/>
                <w:bCs/>
              </w:rPr>
              <w:t>X</w:t>
            </w:r>
          </w:p>
        </w:tc>
      </w:tr>
    </w:tbl>
    <w:p w14:paraId="5111D385" w14:textId="77777777" w:rsidR="00CC4199" w:rsidRDefault="00CC4199" w:rsidP="00CC4199">
      <w:pPr>
        <w:rPr>
          <w:rFonts w:ascii="Calibri" w:hAnsi="Calibri" w:cs="Arial"/>
          <w:b/>
          <w:szCs w:val="20"/>
        </w:rPr>
      </w:pPr>
      <w:r>
        <w:rPr>
          <w:rFonts w:ascii="Calibri" w:hAnsi="Calibri" w:cs="Arial"/>
          <w:b/>
          <w:sz w:val="28"/>
          <w:szCs w:val="28"/>
        </w:rPr>
        <w:t>Terms and Conditions of Employment</w:t>
      </w:r>
    </w:p>
    <w:p w14:paraId="33EC808A" w14:textId="77777777" w:rsidR="00CC4199" w:rsidRDefault="00CC4199" w:rsidP="00CC4199">
      <w:pPr>
        <w:rPr>
          <w:rFonts w:ascii="Calibri" w:hAnsi="Calibri" w:cs="Arial"/>
          <w:b/>
          <w:sz w:val="24"/>
          <w:szCs w:val="20"/>
        </w:rPr>
      </w:pPr>
    </w:p>
    <w:p w14:paraId="130C0534" w14:textId="18EFBFCB" w:rsidR="00CC4199" w:rsidRPr="00BD03F7" w:rsidRDefault="00CC4199" w:rsidP="00CC4199">
      <w:pPr>
        <w:ind w:left="2880" w:hanging="2880"/>
        <w:rPr>
          <w:rFonts w:ascii="Arial" w:hAnsi="Arial" w:cs="Arial"/>
        </w:rPr>
      </w:pPr>
      <w:r w:rsidRPr="00BD03F7">
        <w:rPr>
          <w:rFonts w:ascii="Arial" w:hAnsi="Arial" w:cs="Arial"/>
          <w:b/>
        </w:rPr>
        <w:t>Fee:</w:t>
      </w:r>
      <w:r w:rsidRPr="00BD03F7">
        <w:rPr>
          <w:rFonts w:ascii="Arial" w:hAnsi="Arial" w:cs="Arial"/>
          <w:b/>
        </w:rPr>
        <w:tab/>
      </w:r>
      <w:r w:rsidRPr="00BD03F7">
        <w:rPr>
          <w:rFonts w:ascii="Arial" w:hAnsi="Arial" w:cs="Arial"/>
        </w:rPr>
        <w:t>An inclusive fee of £</w:t>
      </w:r>
      <w:r>
        <w:rPr>
          <w:rFonts w:ascii="Arial" w:hAnsi="Arial" w:cs="Arial"/>
        </w:rPr>
        <w:t>4,0</w:t>
      </w:r>
      <w:r w:rsidRPr="00BD03F7">
        <w:rPr>
          <w:rFonts w:ascii="Arial" w:hAnsi="Arial" w:cs="Arial"/>
        </w:rPr>
        <w:t>00 on a self-employed basis. Reasonable travel and accommodation needs will be covered, as agreed in advance with the Producer.</w:t>
      </w:r>
    </w:p>
    <w:p w14:paraId="4F3051EA" w14:textId="77777777" w:rsidR="00CC4199" w:rsidRPr="00BD03F7" w:rsidRDefault="00CC4199" w:rsidP="00CC4199">
      <w:pPr>
        <w:ind w:firstLine="357"/>
        <w:rPr>
          <w:rFonts w:ascii="Arial" w:hAnsi="Arial" w:cs="Arial"/>
        </w:rPr>
      </w:pPr>
    </w:p>
    <w:p w14:paraId="0BC3566D" w14:textId="55BE71A5" w:rsidR="00CC4199" w:rsidRPr="00BD03F7" w:rsidRDefault="00CC4199" w:rsidP="00CC4199">
      <w:pPr>
        <w:ind w:left="2880" w:hanging="2880"/>
        <w:rPr>
          <w:rFonts w:ascii="Arial" w:hAnsi="Arial" w:cs="Arial"/>
        </w:rPr>
      </w:pPr>
      <w:r w:rsidRPr="00BD03F7">
        <w:rPr>
          <w:rFonts w:ascii="Arial" w:hAnsi="Arial" w:cs="Arial"/>
          <w:b/>
        </w:rPr>
        <w:t>Dates / hours of work:</w:t>
      </w:r>
      <w:r w:rsidRPr="00BD03F7">
        <w:rPr>
          <w:rFonts w:ascii="Arial" w:hAnsi="Arial" w:cs="Arial"/>
        </w:rPr>
        <w:tab/>
        <w:t xml:space="preserve">Dates be determined between the Producer and the successful candidate. </w:t>
      </w:r>
      <w:r w:rsidR="008D03B7">
        <w:rPr>
          <w:rFonts w:ascii="Arial" w:hAnsi="Arial" w:cs="Arial"/>
        </w:rPr>
        <w:t>T</w:t>
      </w:r>
      <w:r w:rsidRPr="00BD03F7">
        <w:rPr>
          <w:rFonts w:ascii="Arial" w:hAnsi="Arial" w:cs="Arial"/>
        </w:rPr>
        <w:t>he scope and hours of work can be flexible, but we would expect the successful candidate to be available for some rehearsals in Glasgow (</w:t>
      </w:r>
      <w:r>
        <w:rPr>
          <w:rFonts w:ascii="Arial" w:hAnsi="Arial" w:cs="Arial"/>
        </w:rPr>
        <w:t>4</w:t>
      </w:r>
      <w:r w:rsidRPr="00CC4199">
        <w:rPr>
          <w:rFonts w:ascii="Arial" w:hAnsi="Arial" w:cs="Arial"/>
          <w:vertAlign w:val="superscript"/>
        </w:rPr>
        <w:t>th</w:t>
      </w:r>
      <w:r>
        <w:rPr>
          <w:rFonts w:ascii="Arial" w:hAnsi="Arial" w:cs="Arial"/>
        </w:rPr>
        <w:t xml:space="preserve"> July</w:t>
      </w:r>
      <w:r w:rsidRPr="00BD03F7">
        <w:rPr>
          <w:rFonts w:ascii="Arial" w:hAnsi="Arial" w:cs="Arial"/>
        </w:rPr>
        <w:t xml:space="preserve"> –</w:t>
      </w:r>
      <w:r>
        <w:rPr>
          <w:rFonts w:ascii="Arial" w:hAnsi="Arial" w:cs="Arial"/>
        </w:rPr>
        <w:t xml:space="preserve"> 30</w:t>
      </w:r>
      <w:r w:rsidRPr="00CC4199">
        <w:rPr>
          <w:rFonts w:ascii="Arial" w:hAnsi="Arial" w:cs="Arial"/>
          <w:vertAlign w:val="superscript"/>
        </w:rPr>
        <w:t>th</w:t>
      </w:r>
      <w:r>
        <w:rPr>
          <w:rFonts w:ascii="Arial" w:hAnsi="Arial" w:cs="Arial"/>
        </w:rPr>
        <w:t xml:space="preserve"> </w:t>
      </w:r>
      <w:r w:rsidRPr="00BD03F7">
        <w:rPr>
          <w:rFonts w:ascii="Arial" w:hAnsi="Arial" w:cs="Arial"/>
        </w:rPr>
        <w:t xml:space="preserve"> July 2022), for all technical rehearsals at the </w:t>
      </w:r>
      <w:r>
        <w:rPr>
          <w:rFonts w:ascii="Arial" w:hAnsi="Arial" w:cs="Arial"/>
        </w:rPr>
        <w:t>Hub, Edinburgh (</w:t>
      </w:r>
      <w:r w:rsidRPr="00BD03F7">
        <w:rPr>
          <w:rFonts w:ascii="Arial" w:hAnsi="Arial" w:cs="Arial"/>
        </w:rPr>
        <w:t xml:space="preserve">w/c </w:t>
      </w:r>
      <w:r>
        <w:rPr>
          <w:rFonts w:ascii="Arial" w:hAnsi="Arial" w:cs="Arial"/>
        </w:rPr>
        <w:t>1</w:t>
      </w:r>
      <w:r w:rsidRPr="00CC4199">
        <w:rPr>
          <w:rFonts w:ascii="Arial" w:hAnsi="Arial" w:cs="Arial"/>
          <w:vertAlign w:val="superscript"/>
        </w:rPr>
        <w:t>st</w:t>
      </w:r>
      <w:r>
        <w:rPr>
          <w:rFonts w:ascii="Arial" w:hAnsi="Arial" w:cs="Arial"/>
        </w:rPr>
        <w:t xml:space="preserve"> August</w:t>
      </w:r>
      <w:r w:rsidRPr="00BD03F7">
        <w:rPr>
          <w:rFonts w:ascii="Arial" w:hAnsi="Arial" w:cs="Arial"/>
        </w:rPr>
        <w:t xml:space="preserve"> 2022),</w:t>
      </w:r>
      <w:r>
        <w:rPr>
          <w:rFonts w:ascii="Arial" w:hAnsi="Arial" w:cs="Arial"/>
        </w:rPr>
        <w:t xml:space="preserve"> and</w:t>
      </w:r>
      <w:r w:rsidRPr="00BD03F7">
        <w:rPr>
          <w:rFonts w:ascii="Arial" w:hAnsi="Arial" w:cs="Arial"/>
        </w:rPr>
        <w:t xml:space="preserve"> for tech, previews, opening and run at the Edinburgh </w:t>
      </w:r>
      <w:r>
        <w:rPr>
          <w:rFonts w:ascii="Arial" w:hAnsi="Arial" w:cs="Arial"/>
        </w:rPr>
        <w:t>International Festival</w:t>
      </w:r>
      <w:r w:rsidRPr="00BD03F7">
        <w:rPr>
          <w:rFonts w:ascii="Arial" w:hAnsi="Arial" w:cs="Arial"/>
        </w:rPr>
        <w:t xml:space="preserve"> (</w:t>
      </w:r>
      <w:r>
        <w:rPr>
          <w:rFonts w:ascii="Arial" w:hAnsi="Arial" w:cs="Arial"/>
        </w:rPr>
        <w:t>8</w:t>
      </w:r>
      <w:r w:rsidRPr="00CC4199">
        <w:rPr>
          <w:rFonts w:ascii="Arial" w:hAnsi="Arial" w:cs="Arial"/>
          <w:vertAlign w:val="superscript"/>
        </w:rPr>
        <w:t>th</w:t>
      </w:r>
      <w:r>
        <w:rPr>
          <w:rFonts w:ascii="Arial" w:hAnsi="Arial" w:cs="Arial"/>
        </w:rPr>
        <w:t xml:space="preserve"> August</w:t>
      </w:r>
      <w:r w:rsidRPr="00BD03F7">
        <w:rPr>
          <w:rFonts w:ascii="Arial" w:hAnsi="Arial" w:cs="Arial"/>
        </w:rPr>
        <w:t xml:space="preserve"> – 28</w:t>
      </w:r>
      <w:r w:rsidRPr="00BD03F7">
        <w:rPr>
          <w:rFonts w:ascii="Arial" w:hAnsi="Arial" w:cs="Arial"/>
          <w:vertAlign w:val="superscript"/>
        </w:rPr>
        <w:t>th</w:t>
      </w:r>
      <w:r w:rsidRPr="00BD03F7">
        <w:rPr>
          <w:rFonts w:ascii="Arial" w:hAnsi="Arial" w:cs="Arial"/>
        </w:rPr>
        <w:t xml:space="preserve"> August 2022)</w:t>
      </w:r>
      <w:r>
        <w:rPr>
          <w:rFonts w:ascii="Arial" w:hAnsi="Arial" w:cs="Arial"/>
        </w:rPr>
        <w:t>.</w:t>
      </w:r>
      <w:r w:rsidRPr="00BD03F7">
        <w:rPr>
          <w:rFonts w:ascii="Arial" w:hAnsi="Arial" w:cs="Arial"/>
        </w:rPr>
        <w:t xml:space="preserve"> </w:t>
      </w:r>
    </w:p>
    <w:p w14:paraId="5FD753F6" w14:textId="77777777" w:rsidR="00CC4199" w:rsidRPr="00BD03F7" w:rsidRDefault="00CC4199" w:rsidP="00CC4199">
      <w:pPr>
        <w:widowControl w:val="0"/>
        <w:autoSpaceDE w:val="0"/>
        <w:autoSpaceDN w:val="0"/>
        <w:adjustRightInd w:val="0"/>
        <w:rPr>
          <w:rFonts w:ascii="Arial" w:hAnsi="Arial" w:cs="Arial"/>
          <w:lang w:val="en-US"/>
        </w:rPr>
      </w:pPr>
    </w:p>
    <w:p w14:paraId="02D086FD" w14:textId="501AF578" w:rsidR="00CC4199" w:rsidRPr="00BD03F7" w:rsidRDefault="00CC4199" w:rsidP="00F62067">
      <w:pPr>
        <w:ind w:left="2880" w:hanging="2880"/>
        <w:rPr>
          <w:rFonts w:ascii="Arial" w:hAnsi="Arial" w:cs="Arial"/>
        </w:rPr>
      </w:pPr>
      <w:r w:rsidRPr="00BD03F7">
        <w:rPr>
          <w:rFonts w:ascii="Arial" w:hAnsi="Arial" w:cs="Arial"/>
          <w:b/>
        </w:rPr>
        <w:t>Place of Work:</w:t>
      </w:r>
      <w:r w:rsidRPr="00BD03F7">
        <w:rPr>
          <w:rFonts w:ascii="Arial" w:hAnsi="Arial" w:cs="Arial"/>
          <w:b/>
        </w:rPr>
        <w:tab/>
      </w:r>
      <w:r w:rsidRPr="00BD03F7">
        <w:rPr>
          <w:rFonts w:ascii="Arial" w:hAnsi="Arial" w:cs="Arial"/>
        </w:rPr>
        <w:t xml:space="preserve">Rehearsals take place at National Theatre of Scotland’s facility Rockvilla in Glasgow. Technical rehearsals and performances take place in Edinburgh as part of the Edinburgh </w:t>
      </w:r>
      <w:r w:rsidR="00F62067">
        <w:rPr>
          <w:rFonts w:ascii="Arial" w:hAnsi="Arial" w:cs="Arial"/>
        </w:rPr>
        <w:t>International Festival</w:t>
      </w:r>
      <w:r w:rsidRPr="00BD03F7">
        <w:rPr>
          <w:rFonts w:ascii="Arial" w:hAnsi="Arial" w:cs="Arial"/>
        </w:rPr>
        <w:t xml:space="preserve">. </w:t>
      </w:r>
    </w:p>
    <w:p w14:paraId="14D759DA" w14:textId="64A76BC5" w:rsidR="00CC4199" w:rsidRPr="00BD03F7" w:rsidRDefault="00CC4199" w:rsidP="00CC4199">
      <w:pPr>
        <w:rPr>
          <w:rFonts w:ascii="Arial" w:hAnsi="Arial" w:cs="Arial"/>
        </w:rPr>
      </w:pPr>
      <w:r w:rsidRPr="00BD03F7">
        <w:rPr>
          <w:rFonts w:ascii="Arial" w:hAnsi="Arial" w:cs="Arial"/>
        </w:rPr>
        <w:t xml:space="preserve">For more information on the post please contact </w:t>
      </w:r>
      <w:r w:rsidR="00F62067">
        <w:rPr>
          <w:rFonts w:ascii="Arial" w:hAnsi="Arial" w:cs="Arial"/>
        </w:rPr>
        <w:t>Lesley Anne Rose</w:t>
      </w:r>
      <w:r w:rsidRPr="00BD03F7">
        <w:rPr>
          <w:rFonts w:ascii="Arial" w:hAnsi="Arial" w:cs="Arial"/>
        </w:rPr>
        <w:t xml:space="preserve">, Producer – </w:t>
      </w:r>
      <w:hyperlink r:id="rId5" w:history="1">
        <w:r w:rsidR="00F62067" w:rsidRPr="007014BC">
          <w:rPr>
            <w:rStyle w:val="Hyperlink"/>
            <w:rFonts w:ascii="Arial" w:hAnsi="Arial" w:cs="Arial"/>
          </w:rPr>
          <w:t>lesleyanne.rose@nationaltheatrescotland.com</w:t>
        </w:r>
      </w:hyperlink>
      <w:r w:rsidRPr="00BD03F7">
        <w:rPr>
          <w:rFonts w:ascii="Arial" w:hAnsi="Arial" w:cs="Arial"/>
        </w:rPr>
        <w:t xml:space="preserve">  </w:t>
      </w:r>
    </w:p>
    <w:p w14:paraId="390C7EED" w14:textId="77777777" w:rsidR="007B2E8C" w:rsidRPr="00873320" w:rsidRDefault="007B2E8C" w:rsidP="007B2E8C">
      <w:pPr>
        <w:rPr>
          <w:rFonts w:ascii="Arial" w:hAnsi="Arial" w:cs="Arial"/>
          <w:b/>
          <w:bCs/>
        </w:rPr>
      </w:pPr>
    </w:p>
    <w:p w14:paraId="7E4E6A43" w14:textId="77777777" w:rsidR="002F056D" w:rsidRDefault="008D03B7"/>
    <w:sectPr w:rsidR="002F0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238EA"/>
    <w:multiLevelType w:val="hybridMultilevel"/>
    <w:tmpl w:val="9D2E598E"/>
    <w:lvl w:ilvl="0" w:tplc="617A159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684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8C"/>
    <w:rsid w:val="00002FA2"/>
    <w:rsid w:val="006279FE"/>
    <w:rsid w:val="007B2E8C"/>
    <w:rsid w:val="008D03B7"/>
    <w:rsid w:val="009479EA"/>
    <w:rsid w:val="00B46DB2"/>
    <w:rsid w:val="00CC4199"/>
    <w:rsid w:val="00F62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ADD5"/>
  <w15:chartTrackingRefBased/>
  <w15:docId w15:val="{E1308AD1-5538-4DEF-A60F-54B6E51D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8C"/>
    <w:pPr>
      <w:ind w:left="720"/>
      <w:contextualSpacing/>
    </w:pPr>
  </w:style>
  <w:style w:type="table" w:styleId="TableGrid">
    <w:name w:val="Table Grid"/>
    <w:basedOn w:val="TableNormal"/>
    <w:uiPriority w:val="39"/>
    <w:rsid w:val="007B2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199"/>
    <w:rPr>
      <w:color w:val="0563C1" w:themeColor="hyperlink"/>
      <w:u w:val="single"/>
    </w:rPr>
  </w:style>
  <w:style w:type="character" w:styleId="UnresolvedMention">
    <w:name w:val="Unresolved Mention"/>
    <w:basedOn w:val="DefaultParagraphFont"/>
    <w:uiPriority w:val="99"/>
    <w:semiHidden/>
    <w:unhideWhenUsed/>
    <w:rsid w:val="00F6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sleyanne.rose@nationaltheatrescot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Ailie Crerar</dc:creator>
  <cp:keywords/>
  <dc:description/>
  <cp:lastModifiedBy>Ailie Crerar</cp:lastModifiedBy>
  <cp:revision>3</cp:revision>
  <dcterms:created xsi:type="dcterms:W3CDTF">2022-05-05T13:38:00Z</dcterms:created>
  <dcterms:modified xsi:type="dcterms:W3CDTF">2022-05-09T14:41:00Z</dcterms:modified>
</cp:coreProperties>
</file>